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2 – </w:t>
      </w:r>
      <w:r w:rsidR="00A92A0A">
        <w:rPr>
          <w:rFonts w:ascii="Arial" w:eastAsia="Times New Roman" w:hAnsi="Arial" w:cs="Arial"/>
          <w:b/>
          <w:bCs/>
          <w:i/>
          <w:szCs w:val="24"/>
        </w:rPr>
        <w:t>Szczegółowy opis</w:t>
      </w:r>
      <w:r w:rsidR="00100ECE">
        <w:rPr>
          <w:rFonts w:ascii="Arial" w:eastAsia="Times New Roman" w:hAnsi="Arial" w:cs="Arial"/>
          <w:b/>
          <w:bCs/>
          <w:i/>
          <w:szCs w:val="24"/>
        </w:rPr>
        <w:t xml:space="preserve">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A057CD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Zakup oraz dostawa </w:t>
      </w:r>
      <w:r w:rsidR="004037EC">
        <w:rPr>
          <w:rFonts w:ascii="Arial" w:hAnsi="Arial" w:cs="Arial"/>
          <w:b/>
        </w:rPr>
        <w:t>przyrządów</w:t>
      </w:r>
      <w:r>
        <w:rPr>
          <w:rFonts w:ascii="Arial" w:hAnsi="Arial" w:cs="Arial"/>
          <w:b/>
        </w:rPr>
        <w:t xml:space="preserve"> pomiarowych</w:t>
      </w:r>
      <w:r w:rsidR="002076DE">
        <w:rPr>
          <w:rFonts w:ascii="Arial" w:hAnsi="Arial" w:cs="Arial"/>
          <w:b/>
        </w:rPr>
        <w:t>: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886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09"/>
        <w:gridCol w:w="992"/>
        <w:gridCol w:w="4894"/>
      </w:tblGrid>
      <w:tr w:rsidR="00333CF5" w:rsidRPr="00EA2E18" w:rsidTr="007C4FEC">
        <w:trPr>
          <w:trHeight w:val="3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80DC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 głównych wymaganych minimalnych parametrach funkcjonalnych </w:t>
            </w:r>
            <w:r w:rsidR="00493943">
              <w:rPr>
                <w:rFonts w:ascii="Arial" w:eastAsia="Times New Roman" w:hAnsi="Arial" w:cs="Arial"/>
                <w:b/>
                <w:bCs/>
                <w:color w:val="000000"/>
              </w:rPr>
              <w:br/>
            </w:r>
            <w:r w:rsidR="00080DCC">
              <w:rPr>
                <w:rFonts w:ascii="Arial" w:eastAsia="Times New Roman" w:hAnsi="Arial" w:cs="Arial"/>
                <w:b/>
                <w:bCs/>
                <w:color w:val="000000"/>
              </w:rPr>
              <w:t>i technicznych</w:t>
            </w:r>
          </w:p>
        </w:tc>
      </w:tr>
      <w:tr w:rsidR="00333CF5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D64166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Płyta pomiarowa granitowa 1000x630x100mm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7174F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7145" w:rsidRPr="00B77145" w:rsidRDefault="00D64166" w:rsidP="00325C86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Płyta pomiarowa granitowa ma służyć jako płaszczyzna odniesienia w pomiarach elementów maszynowych np. za pomocą wysokościomierza</w:t>
            </w:r>
            <w:r w:rsidR="00B77145">
              <w:rPr>
                <w:rFonts w:ascii="Arial" w:eastAsia="Times New Roman" w:hAnsi="Arial" w:cs="Arial"/>
              </w:rPr>
              <w:t>.</w:t>
            </w:r>
          </w:p>
          <w:p w:rsidR="00D04345" w:rsidRPr="00D04345" w:rsidRDefault="00D64166" w:rsidP="00325C86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Płyta pomiarowa granitowa winna spełniać następujące wymagania minimalne</w:t>
            </w:r>
            <w:r w:rsidR="00D04345" w:rsidRPr="00D04345">
              <w:rPr>
                <w:rFonts w:ascii="Arial" w:eastAsia="Times New Roman" w:hAnsi="Arial" w:cs="Arial"/>
                <w:i/>
              </w:rPr>
              <w:t>:</w:t>
            </w:r>
          </w:p>
          <w:p w:rsid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 w:rsidRPr="00057534">
              <w:rPr>
                <w:rFonts w:ascii="Arial" w:eastAsia="Times New Roman" w:hAnsi="Arial" w:cs="Arial"/>
              </w:rPr>
              <w:t xml:space="preserve">twardość </w:t>
            </w:r>
            <w:proofErr w:type="spellStart"/>
            <w:r w:rsidRPr="00057534">
              <w:rPr>
                <w:rFonts w:ascii="Arial" w:eastAsia="Times New Roman" w:hAnsi="Arial" w:cs="Arial"/>
              </w:rPr>
              <w:t>Vickersa</w:t>
            </w:r>
            <w:proofErr w:type="spellEnd"/>
            <w:r w:rsidRPr="00057534">
              <w:rPr>
                <w:rFonts w:ascii="Arial" w:eastAsia="Times New Roman" w:hAnsi="Arial" w:cs="Arial"/>
              </w:rPr>
              <w:t xml:space="preserve"> min. HV: 850- 900</w:t>
            </w:r>
            <w:r>
              <w:rPr>
                <w:rFonts w:ascii="Arial" w:eastAsia="Times New Roman" w:hAnsi="Arial" w:cs="Arial"/>
              </w:rPr>
              <w:t>;</w:t>
            </w:r>
            <w:r w:rsidRPr="00057534">
              <w:rPr>
                <w:rFonts w:ascii="Arial" w:eastAsia="Times New Roman" w:hAnsi="Arial" w:cs="Arial"/>
              </w:rPr>
              <w:t xml:space="preserve">   </w:t>
            </w:r>
          </w:p>
          <w:p w:rsid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 w:rsidRPr="00057534">
              <w:rPr>
                <w:rFonts w:ascii="Arial" w:eastAsia="Times New Roman" w:hAnsi="Arial" w:cs="Arial"/>
              </w:rPr>
              <w:t>dokładność min. DIN 876/0</w:t>
            </w:r>
            <w:r>
              <w:rPr>
                <w:rFonts w:ascii="Arial" w:eastAsia="Times New Roman" w:hAnsi="Arial" w:cs="Arial"/>
              </w:rPr>
              <w:t>;</w:t>
            </w:r>
            <w:r w:rsidRPr="00057534">
              <w:rPr>
                <w:rFonts w:ascii="Arial" w:eastAsia="Times New Roman" w:hAnsi="Arial" w:cs="Arial"/>
              </w:rPr>
              <w:t xml:space="preserve"> </w:t>
            </w:r>
          </w:p>
          <w:p w:rsid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 w:rsidRPr="00057534">
              <w:rPr>
                <w:rFonts w:ascii="Arial" w:eastAsia="Times New Roman" w:hAnsi="Arial" w:cs="Arial"/>
              </w:rPr>
              <w:t>płaskość min. 0,008 mm</w:t>
            </w:r>
            <w:r>
              <w:rPr>
                <w:rFonts w:ascii="Arial" w:eastAsia="Times New Roman" w:hAnsi="Arial" w:cs="Arial"/>
              </w:rPr>
              <w:t>;</w:t>
            </w:r>
          </w:p>
          <w:p w:rsid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wytrzymałość na zginanie min.</w:t>
            </w:r>
            <w:r w:rsidRPr="00057534">
              <w:rPr>
                <w:rFonts w:ascii="Arial" w:eastAsia="Times New Roman" w:hAnsi="Arial" w:cs="Arial"/>
              </w:rPr>
              <w:t xml:space="preserve">13-22 N/                                            </w:t>
            </w:r>
            <w:r>
              <w:rPr>
                <w:rFonts w:ascii="Arial" w:eastAsia="Times New Roman" w:hAnsi="Arial" w:cs="Arial"/>
              </w:rPr>
              <w:t xml:space="preserve">                        </w:t>
            </w:r>
            <w:r w:rsidRPr="00057534">
              <w:rPr>
                <w:rFonts w:ascii="Arial" w:eastAsia="Times New Roman" w:hAnsi="Arial" w:cs="Arial"/>
              </w:rPr>
              <w:t xml:space="preserve">                                                                 </w:t>
            </w:r>
            <w:r>
              <w:rPr>
                <w:rFonts w:ascii="Arial" w:eastAsia="Times New Roman" w:hAnsi="Arial" w:cs="Arial"/>
              </w:rPr>
              <w:t xml:space="preserve">                           </w:t>
            </w:r>
            <w:r w:rsidRPr="00057534">
              <w:rPr>
                <w:rFonts w:ascii="Arial" w:eastAsia="Times New Roman" w:hAnsi="Arial" w:cs="Arial"/>
              </w:rPr>
              <w:t xml:space="preserve">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</w:rPr>
              <w:t>mm2;</w:t>
            </w:r>
            <w:r w:rsidRPr="00057534">
              <w:rPr>
                <w:rFonts w:ascii="Arial" w:eastAsia="Times New Roman" w:hAnsi="Arial" w:cs="Arial"/>
              </w:rPr>
              <w:t xml:space="preserve">  </w:t>
            </w:r>
          </w:p>
          <w:p w:rsidR="00847A82" w:rsidRDefault="00847A82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precyzyjne docierane diamentem;</w:t>
            </w:r>
          </w:p>
          <w:p w:rsidR="00057534" w:rsidRPr="00057534" w:rsidRDefault="00057534" w:rsidP="0005753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57534">
              <w:rPr>
                <w:rFonts w:ascii="Arial" w:eastAsia="Times New Roman" w:hAnsi="Arial" w:cs="Arial"/>
              </w:rPr>
              <w:t xml:space="preserve">Ponadto płyta winna być: </w:t>
            </w:r>
          </w:p>
          <w:p w:rsid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twarda i odporna na ścieranie;</w:t>
            </w:r>
            <w:r w:rsidRPr="00057534">
              <w:rPr>
                <w:rFonts w:ascii="Arial" w:eastAsia="Times New Roman" w:hAnsi="Arial" w:cs="Arial"/>
              </w:rPr>
              <w:t xml:space="preserve">   </w:t>
            </w:r>
          </w:p>
          <w:p w:rsid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dostarczona</w:t>
            </w:r>
            <w:r w:rsidRPr="00057534">
              <w:rPr>
                <w:rFonts w:ascii="Arial" w:eastAsia="Times New Roman" w:hAnsi="Arial" w:cs="Arial"/>
              </w:rPr>
              <w:t xml:space="preserve"> z fabr</w:t>
            </w:r>
            <w:r>
              <w:rPr>
                <w:rFonts w:ascii="Arial" w:eastAsia="Times New Roman" w:hAnsi="Arial" w:cs="Arial"/>
              </w:rPr>
              <w:t>ycznym świadectwem kalibracji;</w:t>
            </w:r>
          </w:p>
          <w:p w:rsidR="00F5610F" w:rsidRPr="00057534" w:rsidRDefault="00057534" w:rsidP="0005753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="Arial" w:eastAsia="Times New Roman" w:hAnsi="Arial" w:cs="Arial"/>
              </w:rPr>
            </w:pPr>
            <w:r w:rsidRPr="00057534">
              <w:rPr>
                <w:rFonts w:ascii="Arial" w:eastAsia="Times New Roman" w:hAnsi="Arial" w:cs="Arial"/>
              </w:rPr>
              <w:t xml:space="preserve">wykonana ze specjalnie wyselekcjonowanego materiału najwyższej jakości, całkowicie wolna od jakichkolwiek błędów i wad.                                                                                                                                                     </w:t>
            </w:r>
          </w:p>
        </w:tc>
      </w:tr>
      <w:tr w:rsidR="00A057CD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7CD" w:rsidRPr="00EA2E18" w:rsidRDefault="00A057CD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0DCC" w:rsidRDefault="00C130BF" w:rsidP="00C130B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Stół do płyty 1000x630x100 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7CD" w:rsidRDefault="00080DCC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  <w:p w:rsidR="00080DCC" w:rsidRDefault="00080DCC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E69" w:rsidRPr="00284E69" w:rsidRDefault="00EE0F9C" w:rsidP="00284E69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Stół do płyty</w:t>
            </w:r>
            <w:r w:rsidR="00284E69">
              <w:rPr>
                <w:rFonts w:ascii="Arial" w:eastAsia="Times New Roman" w:hAnsi="Arial" w:cs="Arial"/>
              </w:rPr>
              <w:t xml:space="preserve"> winien spełniać następujące minimalne wymagania:</w:t>
            </w:r>
          </w:p>
          <w:p w:rsidR="00EE0F9C" w:rsidRPr="00847A82" w:rsidRDefault="00EE0F9C" w:rsidP="00080DC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 w:rsidRPr="00847A82">
              <w:rPr>
                <w:rFonts w:ascii="Arial" w:eastAsia="Times New Roman" w:hAnsi="Arial" w:cs="Arial"/>
              </w:rPr>
              <w:t xml:space="preserve">3 punktowe łożyskowanie </w:t>
            </w:r>
            <w:r w:rsidR="00847A82">
              <w:rPr>
                <w:rFonts w:ascii="Arial" w:eastAsia="Times New Roman" w:hAnsi="Arial" w:cs="Arial"/>
              </w:rPr>
              <w:t xml:space="preserve">plus min. 2 śruby nastawne </w:t>
            </w:r>
            <w:r w:rsidR="00847A82" w:rsidRPr="00847A82">
              <w:rPr>
                <w:rFonts w:ascii="Arial" w:eastAsia="Times New Roman" w:hAnsi="Arial" w:cs="Arial"/>
              </w:rPr>
              <w:t>(</w:t>
            </w:r>
            <w:r w:rsidRPr="00847A82">
              <w:rPr>
                <w:rFonts w:ascii="Arial" w:eastAsia="Times New Roman" w:hAnsi="Arial" w:cs="Arial"/>
              </w:rPr>
              <w:t>Zabezpieczenie przed wywróceniem</w:t>
            </w:r>
            <w:r w:rsidR="00847A82">
              <w:rPr>
                <w:rFonts w:ascii="Arial" w:eastAsia="Times New Roman" w:hAnsi="Arial" w:cs="Arial"/>
              </w:rPr>
              <w:t>)</w:t>
            </w:r>
            <w:r w:rsidRPr="00847A82">
              <w:rPr>
                <w:rFonts w:ascii="Arial" w:eastAsia="Times New Roman" w:hAnsi="Arial" w:cs="Arial"/>
              </w:rPr>
              <w:t>;</w:t>
            </w:r>
          </w:p>
          <w:p w:rsidR="00EE0F9C" w:rsidRDefault="00EE0F9C" w:rsidP="00EE0F9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Ponadto: </w:t>
            </w:r>
          </w:p>
          <w:p w:rsidR="00EE0F9C" w:rsidRDefault="00EE0F9C" w:rsidP="00EE0F9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Wysokość górnej krawędzi płyty mierniczej max. 900 mm;</w:t>
            </w:r>
          </w:p>
          <w:p w:rsidR="00EE0F9C" w:rsidRPr="00EE0F9C" w:rsidRDefault="00EE0F9C" w:rsidP="00EE0F9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Stabilna sprawna konstrukcja.</w:t>
            </w:r>
          </w:p>
        </w:tc>
      </w:tr>
      <w:tr w:rsidR="00463448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3448" w:rsidRPr="00EA2E18" w:rsidRDefault="00463448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3448" w:rsidRDefault="00463448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463448" w:rsidRDefault="00C45C13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Przyrząd k</w:t>
            </w:r>
            <w:r w:rsidR="009609D3">
              <w:rPr>
                <w:rFonts w:ascii="Arial" w:hAnsi="Arial" w:cs="Arial"/>
                <w:b/>
                <w:bCs/>
              </w:rPr>
              <w:t>łowy 1600x200 mm; 200/1150 mm z wyposażeniem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3448" w:rsidRDefault="009609D3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</w:t>
            </w:r>
            <w:r w:rsidR="00463448">
              <w:rPr>
                <w:rFonts w:ascii="Arial" w:eastAsia="Times New Roman" w:hAnsi="Arial" w:cs="Arial"/>
                <w:b/>
                <w:bCs/>
              </w:rPr>
              <w:t>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448" w:rsidRDefault="009609D3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Przyrząd kołowy służyć ma do szybkiego i precyzyjnego sprawdzania bicia przedmiotów cylindrycznych/stożkowych. Przyrząd</w:t>
            </w:r>
            <w:r w:rsidR="00463448" w:rsidRPr="00463448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powinien </w:t>
            </w:r>
            <w:r w:rsidR="00284E69">
              <w:rPr>
                <w:rFonts w:ascii="Arial" w:eastAsia="Times New Roman" w:hAnsi="Arial" w:cs="Arial"/>
              </w:rPr>
              <w:t>spełniać następujące minimalne</w:t>
            </w:r>
            <w:r w:rsidR="00463448" w:rsidRPr="00463448">
              <w:rPr>
                <w:rFonts w:ascii="Arial" w:eastAsia="Times New Roman" w:hAnsi="Arial" w:cs="Arial"/>
              </w:rPr>
              <w:t xml:space="preserve"> wymagania :</w:t>
            </w:r>
          </w:p>
          <w:p w:rsidR="00463448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Wysokość do kła min. 200 mm;</w:t>
            </w:r>
          </w:p>
          <w:p w:rsid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Odległość między kłami min. 1150mm;</w:t>
            </w:r>
          </w:p>
          <w:p w:rsidR="002E0BE1" w:rsidRDefault="002E0BE1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Max. Długość całego przyrządu 1600 mm;</w:t>
            </w:r>
          </w:p>
          <w:p w:rsid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Płaskość zgodnie z DIN876;</w:t>
            </w:r>
          </w:p>
          <w:p w:rsid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Powierzchnie przylegania dokładnie szlifowane.</w:t>
            </w:r>
          </w:p>
          <w:p w:rsidR="009609D3" w:rsidRDefault="009609D3" w:rsidP="009609D3">
            <w:pPr>
              <w:pStyle w:val="Akapitzlist"/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Ponadto:</w:t>
            </w:r>
          </w:p>
          <w:p w:rsid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Dwa przesuwane koniki;</w:t>
            </w:r>
          </w:p>
          <w:p w:rsid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Lewy konik ze stałym kłem;</w:t>
            </w:r>
          </w:p>
          <w:p w:rsid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Prawy konik z ruchomym kłem</w:t>
            </w:r>
          </w:p>
          <w:p w:rsidR="009609D3" w:rsidRPr="009609D3" w:rsidRDefault="009609D3" w:rsidP="009609D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Blokowanie koników za pomocą blokady mimośrodowej.</w:t>
            </w:r>
          </w:p>
        </w:tc>
      </w:tr>
      <w:tr w:rsidR="00463448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3448" w:rsidRPr="00EA2E18" w:rsidRDefault="00463448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A95" w:rsidRDefault="00F74123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Przyrząd do kalibracji kluczy dynamometrycznych z wyposażeniem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3448" w:rsidRDefault="00F74123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448" w:rsidRDefault="00F74123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Przyrząd do kalibracji kluczy dynamometrycznych z wyposażeniem</w:t>
            </w:r>
            <w:r w:rsidR="00C13A95">
              <w:rPr>
                <w:rFonts w:ascii="Arial" w:eastAsia="Times New Roman" w:hAnsi="Arial" w:cs="Arial"/>
              </w:rPr>
              <w:t xml:space="preserve"> o minimalnych wymaganiach:</w:t>
            </w:r>
          </w:p>
          <w:p w:rsidR="00C13A95" w:rsidRDefault="00F74123" w:rsidP="00F7412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Możliwość kalibrowania kluczy dynamometrycznych</w:t>
            </w:r>
            <w:r w:rsidR="009E1D28">
              <w:rPr>
                <w:rFonts w:ascii="Arial" w:eastAsia="Times New Roman" w:hAnsi="Arial" w:cs="Arial"/>
              </w:rPr>
              <w:t xml:space="preserve"> w zakresie 6-3000 </w:t>
            </w:r>
            <w:proofErr w:type="spellStart"/>
            <w:r w:rsidR="009E1D28">
              <w:rPr>
                <w:rFonts w:ascii="Arial" w:eastAsia="Times New Roman" w:hAnsi="Arial" w:cs="Arial"/>
              </w:rPr>
              <w:t>Nm</w:t>
            </w:r>
            <w:proofErr w:type="spellEnd"/>
            <w:r w:rsidR="009E1D28">
              <w:rPr>
                <w:rFonts w:ascii="Arial" w:eastAsia="Times New Roman" w:hAnsi="Arial" w:cs="Arial"/>
              </w:rPr>
              <w:t>;</w:t>
            </w:r>
          </w:p>
          <w:p w:rsidR="009E1D28" w:rsidRDefault="009E1D28" w:rsidP="00F7412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Niezbędne przejściówki oraz redukcję tak, aby można było kalibrować wszystkie dostępne na rynku klucze dynamometryczne;</w:t>
            </w:r>
          </w:p>
          <w:p w:rsidR="009E1D28" w:rsidRDefault="009E1D28" w:rsidP="00F7412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Wyposażone w mechaniczny przyrząd napędzający pozwalający na precyzyjne i równomierne obciążanie kluczy dynamometrycznych;</w:t>
            </w:r>
          </w:p>
          <w:p w:rsidR="009E1D28" w:rsidRDefault="009E1D28" w:rsidP="00F7412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Zestaw powinien posiadać kabel USB i oprogramowanie (do PC) pozwalające podłączyć stanowisko do kontroli kluczy dynamometrycznych;</w:t>
            </w:r>
          </w:p>
          <w:p w:rsidR="009E1D28" w:rsidRDefault="00D01A71" w:rsidP="00F7412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Przywrotniki pomiarowe 6-300Nm wyposażone w certyfikat </w:t>
            </w:r>
            <w:proofErr w:type="spellStart"/>
            <w:r>
              <w:rPr>
                <w:rFonts w:ascii="Arial" w:eastAsia="Times New Roman" w:hAnsi="Arial" w:cs="Arial"/>
              </w:rPr>
              <w:t>DAkkS</w:t>
            </w:r>
            <w:proofErr w:type="spellEnd"/>
            <w:r>
              <w:rPr>
                <w:rFonts w:ascii="Arial" w:eastAsia="Times New Roman" w:hAnsi="Arial" w:cs="Arial"/>
              </w:rPr>
              <w:t>;</w:t>
            </w:r>
          </w:p>
          <w:p w:rsidR="00D01A71" w:rsidRPr="00C13A95" w:rsidRDefault="00D01A71" w:rsidP="00F7412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Przyrząd powinien mieć możliwość, aby dokonane pomiary mogły zostać wykorzystane do wygenerowania certyfikatu kalibracji zgodnie z normą DIN/ISO 6789.</w:t>
            </w:r>
          </w:p>
        </w:tc>
      </w:tr>
      <w:tr w:rsidR="00B72853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853" w:rsidRPr="00EA2E18" w:rsidRDefault="00B72853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853" w:rsidRDefault="000832B6" w:rsidP="000832B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Pryzmy pomiarowe 200x170x90mm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853" w:rsidRDefault="000832B6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  <w:r w:rsidR="00B72853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853" w:rsidRDefault="000832B6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Pryzmy pomiarowe winny spełniać następujące</w:t>
            </w:r>
            <w:r w:rsidR="00B72853">
              <w:rPr>
                <w:rFonts w:ascii="Arial" w:eastAsia="Times New Roman" w:hAnsi="Arial" w:cs="Arial"/>
              </w:rPr>
              <w:t xml:space="preserve"> minimalne wymagania:</w:t>
            </w:r>
          </w:p>
          <w:p w:rsidR="00B72853" w:rsidRPr="000832B6" w:rsidRDefault="00847A82" w:rsidP="00B728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4 nac</w:t>
            </w:r>
            <w:r w:rsidR="000832B6">
              <w:rPr>
                <w:rFonts w:ascii="Arial" w:eastAsia="Times New Roman" w:hAnsi="Arial" w:cs="Arial"/>
              </w:rPr>
              <w:t>ięcia ok. 90</w:t>
            </w:r>
            <w:r w:rsidR="000832B6">
              <w:rPr>
                <w:rFonts w:ascii="Arial" w:eastAsia="Times New Roman" w:hAnsi="Arial" w:cs="Arial"/>
                <w:vertAlign w:val="superscript"/>
              </w:rPr>
              <w:t>0;</w:t>
            </w:r>
          </w:p>
          <w:p w:rsidR="000832B6" w:rsidRDefault="000832B6" w:rsidP="00B728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Odchylenie od równoległości nacięć pryzmatycznych wzgl. Powierzchni podstawy max. 0,016mm</w:t>
            </w:r>
          </w:p>
          <w:p w:rsidR="000832B6" w:rsidRDefault="000832B6" w:rsidP="00B728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Jakość dokładności 1;</w:t>
            </w:r>
          </w:p>
          <w:p w:rsidR="000832B6" w:rsidRPr="00B72853" w:rsidRDefault="000832B6" w:rsidP="00B728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Wykonanie parami.</w:t>
            </w:r>
          </w:p>
        </w:tc>
      </w:tr>
      <w:tr w:rsidR="00B72853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853" w:rsidRPr="00EA2E18" w:rsidRDefault="00B72853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853" w:rsidRDefault="00023A58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Płytki interferencyjne 0-25 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853" w:rsidRDefault="00B72853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853" w:rsidRDefault="00023A58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interferencyjne służyć mają do sprawdzania odchyłki równoległości powierzchni pomiarowych mikrometrów zewnętrznych o zakresie pomiarowym od 0 do 25 mm. Płytki interferencyjne winny spełniać następujące</w:t>
            </w:r>
            <w:r w:rsidR="00B72853">
              <w:rPr>
                <w:rFonts w:ascii="Arial" w:eastAsia="Times New Roman" w:hAnsi="Arial" w:cs="Arial"/>
              </w:rPr>
              <w:t xml:space="preserve"> minimalne wymagania:</w:t>
            </w:r>
          </w:p>
          <w:p w:rsidR="00B72853" w:rsidRPr="00F5610F" w:rsidRDefault="00023A58" w:rsidP="00B72853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Zakres 0-25 mm;</w:t>
            </w:r>
          </w:p>
          <w:p w:rsidR="00F5610F" w:rsidRPr="00AB3FD6" w:rsidRDefault="00023A58" w:rsidP="00B72853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Cs/>
              </w:rPr>
              <w:t>Równoległość powierzchni min. 0,3µm</w:t>
            </w:r>
            <w:r w:rsidR="00F5610F">
              <w:rPr>
                <w:rFonts w:ascii="Arial" w:hAnsi="Arial" w:cs="Arial"/>
                <w:bCs/>
              </w:rPr>
              <w:t>;</w:t>
            </w:r>
          </w:p>
          <w:p w:rsidR="00AB3FD6" w:rsidRPr="00F5610F" w:rsidRDefault="00AB3FD6" w:rsidP="00B72853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Cs/>
              </w:rPr>
              <w:t>Prostopadłość powierzchni min. 0,15µm;</w:t>
            </w:r>
          </w:p>
          <w:p w:rsidR="00F5610F" w:rsidRPr="00AB3FD6" w:rsidRDefault="00AB3FD6" w:rsidP="00AB3FD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Cs/>
              </w:rPr>
              <w:t>Średnica min. 31 mm;</w:t>
            </w:r>
          </w:p>
          <w:p w:rsidR="00AB3FD6" w:rsidRDefault="00AB3FD6" w:rsidP="00AB3FD6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 skład zestawu wchodzić </w:t>
            </w:r>
            <w:r w:rsidR="00F11EAD">
              <w:rPr>
                <w:rFonts w:ascii="Arial" w:eastAsia="Times New Roman" w:hAnsi="Arial" w:cs="Arial"/>
              </w:rPr>
              <w:t>mają</w:t>
            </w:r>
            <w:r>
              <w:rPr>
                <w:rFonts w:ascii="Arial" w:eastAsia="Times New Roman" w:hAnsi="Arial" w:cs="Arial"/>
              </w:rPr>
              <w:t xml:space="preserve"> płytki o wymiarach 12,00/12,12/12,25/12,37.</w:t>
            </w:r>
          </w:p>
          <w:p w:rsidR="00AB3FD6" w:rsidRPr="00AB3FD6" w:rsidRDefault="00F11EAD" w:rsidP="00AB3FD6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dostarczone w drewnianym etui.</w:t>
            </w:r>
          </w:p>
        </w:tc>
      </w:tr>
      <w:tr w:rsidR="00F5610F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10F" w:rsidRPr="00EA2E18" w:rsidRDefault="00F5610F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10F" w:rsidRDefault="00F11EAD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Płytki interferencyjne 25-50 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610F" w:rsidRDefault="00F5610F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</w:t>
            </w:r>
            <w:r w:rsidR="00F61889">
              <w:rPr>
                <w:rFonts w:ascii="Arial" w:eastAsia="Times New Roman" w:hAnsi="Arial" w:cs="Arial"/>
                <w:b/>
                <w:bCs/>
              </w:rPr>
              <w:t>t</w:t>
            </w:r>
            <w:r>
              <w:rPr>
                <w:rFonts w:ascii="Arial" w:eastAsia="Times New Roman" w:hAnsi="Arial" w:cs="Arial"/>
                <w:b/>
                <w:bCs/>
              </w:rPr>
              <w:t>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610F" w:rsidRDefault="00F11EAD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służyć mają do sprawdzania odchyłki równoległości powierzchni pomiarowych mikrometrów zewnętrznych o zakresie pomiarowym od 25 do 50 mm.</w:t>
            </w:r>
          </w:p>
          <w:p w:rsidR="00D9525E" w:rsidRDefault="00F11EAD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Płytki powinny </w:t>
            </w:r>
            <w:r w:rsidR="00F5610F">
              <w:rPr>
                <w:rFonts w:ascii="Arial" w:eastAsia="Times New Roman" w:hAnsi="Arial" w:cs="Arial"/>
              </w:rPr>
              <w:t xml:space="preserve">spełniać </w:t>
            </w:r>
            <w:r w:rsidR="00D9525E">
              <w:rPr>
                <w:rFonts w:ascii="Arial" w:eastAsia="Times New Roman" w:hAnsi="Arial" w:cs="Arial"/>
              </w:rPr>
              <w:t xml:space="preserve">następujące minimalne </w:t>
            </w:r>
            <w:r w:rsidR="00D9525E">
              <w:rPr>
                <w:rFonts w:ascii="Arial" w:eastAsia="Times New Roman" w:hAnsi="Arial" w:cs="Arial"/>
              </w:rPr>
              <w:lastRenderedPageBreak/>
              <w:t>wymagania:</w:t>
            </w:r>
          </w:p>
          <w:p w:rsidR="00D9525E" w:rsidRDefault="00F11EAD" w:rsidP="00D9525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Zakres 25-50 mm</w:t>
            </w:r>
            <w:r w:rsidR="00D9525E">
              <w:rPr>
                <w:rFonts w:ascii="Arial" w:eastAsia="Times New Roman" w:hAnsi="Arial" w:cs="Arial"/>
              </w:rPr>
              <w:t>;</w:t>
            </w:r>
          </w:p>
          <w:p w:rsidR="00D9525E" w:rsidRDefault="00F11EAD" w:rsidP="00D9525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Równoległość powierzchni min. 0,4µm</w:t>
            </w:r>
            <w:r w:rsidR="00D9525E">
              <w:rPr>
                <w:rFonts w:ascii="Arial" w:eastAsia="Times New Roman" w:hAnsi="Arial" w:cs="Arial"/>
              </w:rPr>
              <w:t>;</w:t>
            </w:r>
          </w:p>
          <w:p w:rsidR="00D9525E" w:rsidRDefault="00F11EAD" w:rsidP="00D9525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Prostopadłość powierzchni min. 0,15 µm;</w:t>
            </w:r>
          </w:p>
          <w:p w:rsidR="00D9525E" w:rsidRDefault="00F11EAD" w:rsidP="00D9525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Średnica min. 31 mm</w:t>
            </w:r>
            <w:r w:rsidR="00D9525E">
              <w:rPr>
                <w:rFonts w:ascii="Arial" w:eastAsia="Times New Roman" w:hAnsi="Arial" w:cs="Arial"/>
              </w:rPr>
              <w:t>;</w:t>
            </w:r>
          </w:p>
          <w:p w:rsidR="00D9525E" w:rsidRDefault="00F11EAD" w:rsidP="00F11EA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 skład zestawu wchodzić mają płytki o wymiarach 27,0/27,16/27,33.</w:t>
            </w:r>
          </w:p>
          <w:p w:rsidR="00F11EAD" w:rsidRPr="00F11EAD" w:rsidRDefault="00F11EAD" w:rsidP="00F11EA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dostarczone w drewnianym etui.</w:t>
            </w:r>
          </w:p>
          <w:p w:rsidR="00F5610F" w:rsidRDefault="00F5610F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9525E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25E" w:rsidRPr="00EA2E18" w:rsidRDefault="00D9525E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25E" w:rsidRDefault="00F11EAD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Płytki interferencyjne 50-75 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25E" w:rsidRDefault="00D9525E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25E" w:rsidRDefault="00D451F4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interferencyjne służyć mają do sprawdzenia odchyłki równoległości powierzchni pomiarowych mikrometrów zewnętrznych o zakresie pomiarowym od 50 do 75 mm.  Płytki mają</w:t>
            </w:r>
            <w:r w:rsidR="00D9525E">
              <w:rPr>
                <w:rFonts w:ascii="Arial" w:eastAsia="Times New Roman" w:hAnsi="Arial" w:cs="Arial"/>
              </w:rPr>
              <w:t xml:space="preserve"> spełniać następujące minimalne wymagania:</w:t>
            </w:r>
          </w:p>
          <w:p w:rsidR="00D9525E" w:rsidRDefault="00D451F4" w:rsidP="00D9525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Zakres 50-75 mm</w:t>
            </w:r>
            <w:r w:rsidR="00D9525E">
              <w:rPr>
                <w:rFonts w:ascii="Arial" w:eastAsia="Times New Roman" w:hAnsi="Arial" w:cs="Arial"/>
              </w:rPr>
              <w:t>;</w:t>
            </w:r>
          </w:p>
          <w:p w:rsidR="00D9525E" w:rsidRDefault="00D451F4" w:rsidP="00D9525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Równoległość powierzchni min. 0,5 µm</w:t>
            </w:r>
            <w:r w:rsidR="00D9525E">
              <w:rPr>
                <w:rFonts w:ascii="Arial" w:eastAsia="Times New Roman" w:hAnsi="Arial" w:cs="Arial"/>
              </w:rPr>
              <w:t>;</w:t>
            </w:r>
          </w:p>
          <w:p w:rsidR="00D9525E" w:rsidRDefault="00D451F4" w:rsidP="00D9525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Prostopadłość powierzchni min. 0,2 µm</w:t>
            </w:r>
            <w:r w:rsidR="00D9525E">
              <w:rPr>
                <w:rFonts w:ascii="Arial" w:eastAsia="Times New Roman" w:hAnsi="Arial" w:cs="Arial"/>
              </w:rPr>
              <w:t>;</w:t>
            </w:r>
          </w:p>
          <w:p w:rsidR="00D9525E" w:rsidRDefault="00D451F4" w:rsidP="00D9525E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Średnica min. 31 mm.</w:t>
            </w:r>
          </w:p>
          <w:p w:rsidR="005F0A22" w:rsidRDefault="00D451F4" w:rsidP="00D451F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 skład zestawu wchodzą płytki o wymiarach 52,00/52,16/52,33.</w:t>
            </w:r>
          </w:p>
          <w:p w:rsidR="00D451F4" w:rsidRPr="00D451F4" w:rsidRDefault="00D451F4" w:rsidP="00D451F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dostarczone w drewnianym etui.</w:t>
            </w:r>
          </w:p>
          <w:p w:rsidR="005F0A22" w:rsidRPr="005F0A22" w:rsidRDefault="005F0A22" w:rsidP="005F0A2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8F564A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564A" w:rsidRPr="007C4FEC" w:rsidRDefault="00A967F2" w:rsidP="00A967F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564A" w:rsidRDefault="00A967F2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Płytki wzorcowe ceramiczne kl.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564A" w:rsidRDefault="008F564A" w:rsidP="00A967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1 </w:t>
            </w:r>
            <w:proofErr w:type="spellStart"/>
            <w:r w:rsidR="00A967F2">
              <w:rPr>
                <w:rFonts w:ascii="Arial" w:eastAsia="Times New Roman" w:hAnsi="Arial" w:cs="Arial"/>
                <w:b/>
                <w:bCs/>
              </w:rPr>
              <w:t>kpl</w:t>
            </w:r>
            <w:proofErr w:type="spellEnd"/>
            <w:r>
              <w:rPr>
                <w:rFonts w:ascii="Arial" w:eastAsia="Times New Roman" w:hAnsi="Arial" w:cs="Arial"/>
                <w:b/>
                <w:bCs/>
              </w:rPr>
              <w:t>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4A" w:rsidRDefault="00A967F2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wzorcowe ceramiczne</w:t>
            </w:r>
            <w:r w:rsidR="008F564A">
              <w:rPr>
                <w:rFonts w:ascii="Arial" w:eastAsia="Times New Roman" w:hAnsi="Arial" w:cs="Arial"/>
              </w:rPr>
              <w:t xml:space="preserve"> o minimalnych wymaganiach:</w:t>
            </w:r>
          </w:p>
          <w:p w:rsidR="008F564A" w:rsidRDefault="00A967F2" w:rsidP="008F564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Klasa wykonania min. 0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A967F2" w:rsidP="008F564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Klasa tolerancji równoległej płytki wzorcowej wg. Normy DIN EN ISO 3650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A967F2" w:rsidP="008F564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Posiadające zakładowe świadectwo kalibracji</w:t>
            </w:r>
          </w:p>
          <w:p w:rsidR="008F564A" w:rsidRPr="00A967F2" w:rsidRDefault="00A967F2" w:rsidP="00A967F2">
            <w:pPr>
              <w:spacing w:after="0" w:line="240" w:lineRule="auto"/>
              <w:ind w:left="-69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Płytki dostarczone w drewnianym etui.</w:t>
            </w:r>
          </w:p>
        </w:tc>
      </w:tr>
      <w:tr w:rsidR="008F564A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564A" w:rsidRPr="007C4FEC" w:rsidRDefault="00A967F2" w:rsidP="007C4FEC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10</w:t>
            </w:r>
            <w:r w:rsidR="007C4FEC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564A" w:rsidRDefault="00A967F2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Głębokościomierz cyfrowy 0-500 mm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564A" w:rsidRDefault="008F564A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4A" w:rsidRDefault="00A967F2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Głębokościomierz spełniający następujące minimalne wymagania </w:t>
            </w:r>
            <w:r w:rsidR="008F564A">
              <w:rPr>
                <w:rFonts w:ascii="Arial" w:eastAsia="Times New Roman" w:hAnsi="Arial" w:cs="Arial"/>
              </w:rPr>
              <w:t>:</w:t>
            </w:r>
          </w:p>
          <w:p w:rsidR="008F564A" w:rsidRDefault="00A967F2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Zakres pomiaru 0-500 mm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A967F2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Wyjście danych </w:t>
            </w:r>
            <w:proofErr w:type="spellStart"/>
            <w:r>
              <w:rPr>
                <w:rFonts w:ascii="Arial" w:eastAsia="Times New Roman" w:hAnsi="Arial" w:cs="Arial"/>
              </w:rPr>
              <w:t>multiCOM</w:t>
            </w:r>
            <w:proofErr w:type="spellEnd"/>
            <w:r>
              <w:rPr>
                <w:rFonts w:ascii="Arial" w:eastAsia="Times New Roman" w:hAnsi="Arial" w:cs="Arial"/>
              </w:rPr>
              <w:t xml:space="preserve"> (RS 232, USB lub </w:t>
            </w:r>
            <w:proofErr w:type="spellStart"/>
            <w:r>
              <w:rPr>
                <w:rFonts w:ascii="Arial" w:eastAsia="Times New Roman" w:hAnsi="Arial" w:cs="Arial"/>
              </w:rPr>
              <w:t>Digimatic</w:t>
            </w:r>
            <w:proofErr w:type="spellEnd"/>
            <w:r>
              <w:rPr>
                <w:rFonts w:ascii="Arial" w:eastAsia="Times New Roman" w:hAnsi="Arial" w:cs="Arial"/>
              </w:rPr>
              <w:t xml:space="preserve"> do wyboru)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A967F2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 miejscowy wyświetlacz LCD (znaki wysokości min. 6 mm)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4A5566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Dokładność powtarzalności 0,01 mm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4A5566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Zerowanie w dowolnym miejscu</w:t>
            </w:r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4A5566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Przełączanie mm/</w:t>
            </w:r>
            <w:proofErr w:type="spellStart"/>
            <w:r>
              <w:rPr>
                <w:rFonts w:ascii="Arial" w:eastAsia="Times New Roman" w:hAnsi="Arial" w:cs="Arial"/>
              </w:rPr>
              <w:t>inch</w:t>
            </w:r>
            <w:proofErr w:type="spellEnd"/>
            <w:r w:rsidR="008F564A">
              <w:rPr>
                <w:rFonts w:ascii="Arial" w:eastAsia="Times New Roman" w:hAnsi="Arial" w:cs="Arial"/>
              </w:rPr>
              <w:t>;</w:t>
            </w:r>
          </w:p>
          <w:p w:rsidR="008F564A" w:rsidRDefault="004A5566" w:rsidP="008F5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57" w:hanging="42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Funkcja HOLD (pamięć wartości pomiaru)</w:t>
            </w:r>
          </w:p>
          <w:p w:rsidR="005B481A" w:rsidRDefault="004A5566" w:rsidP="008F564A">
            <w:pPr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Możliwość blokowania ustawionej wartości referencyjnej.</w:t>
            </w:r>
          </w:p>
          <w:p w:rsidR="004A5566" w:rsidRPr="008F564A" w:rsidRDefault="004A5566" w:rsidP="004A5566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Głębokościomierz dostarczony w drewnianym etui.</w:t>
            </w:r>
          </w:p>
          <w:p w:rsidR="008F564A" w:rsidRPr="008F564A" w:rsidRDefault="008F564A" w:rsidP="008F564A">
            <w:pPr>
              <w:spacing w:after="0" w:line="240" w:lineRule="auto"/>
              <w:ind w:left="-69"/>
              <w:jc w:val="both"/>
              <w:rPr>
                <w:rFonts w:ascii="Arial" w:eastAsia="Times New Roman" w:hAnsi="Arial" w:cs="Arial"/>
              </w:rPr>
            </w:pPr>
          </w:p>
        </w:tc>
      </w:tr>
      <w:tr w:rsidR="004A5566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566" w:rsidRDefault="004A5566" w:rsidP="007C4FEC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566" w:rsidRDefault="004A5566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Kątownik walcowy fi 100 L=360 stalowy hartowany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566" w:rsidRDefault="004A5566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66" w:rsidRDefault="004A5566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Kątownik o minimalnych parametrach: </w:t>
            </w:r>
          </w:p>
          <w:p w:rsidR="004A5566" w:rsidRDefault="004A5566" w:rsidP="004A55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Wysokość min. L=360 mm;</w:t>
            </w:r>
          </w:p>
          <w:p w:rsidR="004A5566" w:rsidRDefault="004A5566" w:rsidP="004A55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Średnica min. 100 mm;</w:t>
            </w:r>
          </w:p>
          <w:p w:rsidR="004A5566" w:rsidRDefault="004A5566" w:rsidP="004A55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Prostopadłość min. 2 µm;</w:t>
            </w:r>
          </w:p>
          <w:p w:rsidR="004A5566" w:rsidRPr="004A5566" w:rsidRDefault="004A5566" w:rsidP="004A5566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6" w:hanging="356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Wykonany ze specjalnej stali, hartowany.</w:t>
            </w:r>
          </w:p>
        </w:tc>
      </w:tr>
      <w:tr w:rsidR="004A5566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566" w:rsidRDefault="004A5566" w:rsidP="007C4FEC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lastRenderedPageBreak/>
              <w:t>12.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566" w:rsidRDefault="004A5566" w:rsidP="00B7285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Twardościomierz z wyposażeniem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566" w:rsidRDefault="004A5566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66" w:rsidRDefault="004A5566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Twardościomierz spełniający następujące minimalne wymagania:</w:t>
            </w:r>
          </w:p>
          <w:p w:rsidR="004A5566" w:rsidRDefault="004A5566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Ramię wgłębnika umożliwiające pomiary zewnętrzne i wewnętrzne min. Ø40mm;</w:t>
            </w:r>
          </w:p>
          <w:p w:rsidR="004A5566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Wysokość obiektu 200 mm (dla standardowego kowadełka płaskiego)</w:t>
            </w:r>
          </w:p>
          <w:p w:rsidR="006F3662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Głębokość obiektu 150 mm (od środka trzpienia wgłębnika;</w:t>
            </w:r>
          </w:p>
          <w:p w:rsidR="006F3662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Możliwość wytwarzania obciążeń dla pomiarów twardości Rockwella, Super-Rockwella i </w:t>
            </w:r>
            <w:proofErr w:type="spellStart"/>
            <w:r>
              <w:rPr>
                <w:rFonts w:ascii="Arial" w:eastAsia="Times New Roman" w:hAnsi="Arial" w:cs="Arial"/>
              </w:rPr>
              <w:t>Brinella</w:t>
            </w:r>
            <w:proofErr w:type="spellEnd"/>
            <w:r>
              <w:rPr>
                <w:rFonts w:ascii="Arial" w:eastAsia="Times New Roman" w:hAnsi="Arial" w:cs="Arial"/>
              </w:rPr>
              <w:t>;</w:t>
            </w:r>
          </w:p>
          <w:p w:rsidR="006F3662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Elektroniczne sterowanie siłą nacisku w czasie rzeczywistym;</w:t>
            </w:r>
          </w:p>
          <w:p w:rsidR="006F3662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Sterowanie obciążeniem-automatyczne</w:t>
            </w:r>
          </w:p>
          <w:p w:rsidR="006F3662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Wytrzymałość na rozciąganie</w:t>
            </w:r>
          </w:p>
          <w:p w:rsidR="006F3662" w:rsidRPr="004A5566" w:rsidRDefault="006F3662" w:rsidP="004A556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6" w:hanging="42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Możliwość konwersji na inne skale twardości HV, HK HRA,HRB, HRC, HRD, HRF,HRG, HR15T, HR30T, HR45T, HR15N, HR30N, HR45N, HS, HB, HBS.</w:t>
            </w:r>
          </w:p>
        </w:tc>
      </w:tr>
      <w:tr w:rsidR="00CC07B7" w:rsidRPr="00EA2E18" w:rsidTr="007C4FEC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7B7" w:rsidRDefault="00CC07B7" w:rsidP="007C4FEC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7B7" w:rsidRPr="00CC07B7" w:rsidRDefault="00CC07B7" w:rsidP="00B72853">
            <w:pPr>
              <w:spacing w:after="0" w:line="240" w:lineRule="auto"/>
              <w:rPr>
                <w:rFonts w:ascii="Arial" w:hAnsi="Arial" w:cs="Arial"/>
                <w:b/>
                <w:bCs/>
                <w:vertAlign w:val="superscript"/>
              </w:rPr>
            </w:pPr>
            <w:r>
              <w:rPr>
                <w:rFonts w:ascii="Arial" w:hAnsi="Arial" w:cs="Arial"/>
                <w:b/>
                <w:bCs/>
              </w:rPr>
              <w:t>Kątomierz cyfrowy 0-360</w:t>
            </w:r>
            <w:r>
              <w:rPr>
                <w:rFonts w:ascii="Arial" w:hAnsi="Arial" w:cs="Arial"/>
                <w:b/>
                <w:bCs/>
                <w:vertAlign w:val="superscript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7B7" w:rsidRDefault="00CC07B7" w:rsidP="0046344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7B7" w:rsidRDefault="00A94305" w:rsidP="00463448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Kątomierz cyfrowy spełniający minimalne wymagania: </w:t>
            </w:r>
          </w:p>
          <w:p w:rsidR="00A94305" w:rsidRDefault="00A94305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Duży wyświetlacz cyfrowy</w:t>
            </w:r>
            <w:r w:rsidR="00847A82">
              <w:rPr>
                <w:rFonts w:ascii="Arial" w:eastAsia="Times New Roman" w:hAnsi="Arial" w:cs="Arial"/>
              </w:rPr>
              <w:t xml:space="preserve"> LCD</w:t>
            </w:r>
            <w:r>
              <w:rPr>
                <w:rFonts w:ascii="Arial" w:eastAsia="Times New Roman" w:hAnsi="Arial" w:cs="Arial"/>
              </w:rPr>
              <w:t xml:space="preserve"> (cyfry min. 8,5 mm);</w:t>
            </w:r>
          </w:p>
          <w:p w:rsidR="00A94305" w:rsidRDefault="00A94305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Odczyt w stopniach i minutach (10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</w:rPr>
              <w:t>24 min)</w:t>
            </w:r>
          </w:p>
          <w:p w:rsidR="00A94305" w:rsidRDefault="00A94305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Możliwość na przełączenia na stopnie dziesiętne 10,40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</w:rPr>
              <w:t>)</w:t>
            </w:r>
          </w:p>
          <w:p w:rsidR="00A94305" w:rsidRDefault="00A94305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Rozdzielczość min. 1 lub min. 0,01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</w:rPr>
              <w:t>;</w:t>
            </w:r>
          </w:p>
          <w:p w:rsidR="00A94305" w:rsidRDefault="00A94305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Niepewność pomiarowa +/- 1 cyfra;</w:t>
            </w:r>
          </w:p>
          <w:p w:rsidR="00A94305" w:rsidRDefault="00A94305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Zakresy pomiaru (przełączane): 1x360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</w:rPr>
              <w:t>, 2x 180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</w:rPr>
              <w:t>, 4x90</w:t>
            </w:r>
            <w:r>
              <w:rPr>
                <w:rFonts w:ascii="Arial" w:eastAsia="Times New Roman" w:hAnsi="Arial" w:cs="Arial"/>
                <w:vertAlign w:val="superscript"/>
              </w:rPr>
              <w:t>0</w:t>
            </w:r>
            <w:r>
              <w:rPr>
                <w:rFonts w:ascii="Arial" w:eastAsia="Times New Roman" w:hAnsi="Arial" w:cs="Arial"/>
              </w:rPr>
              <w:t>;</w:t>
            </w:r>
          </w:p>
          <w:p w:rsidR="00A94305" w:rsidRDefault="001836D1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Wyjście danych </w:t>
            </w:r>
            <w:proofErr w:type="spellStart"/>
            <w:r>
              <w:rPr>
                <w:rFonts w:ascii="Arial" w:eastAsia="Times New Roman" w:hAnsi="Arial" w:cs="Arial"/>
              </w:rPr>
              <w:t>Opto</w:t>
            </w:r>
            <w:proofErr w:type="spellEnd"/>
            <w:r>
              <w:rPr>
                <w:rFonts w:ascii="Arial" w:eastAsia="Times New Roman" w:hAnsi="Arial" w:cs="Arial"/>
              </w:rPr>
              <w:t xml:space="preserve"> RS 232;</w:t>
            </w:r>
          </w:p>
          <w:p w:rsidR="001836D1" w:rsidRDefault="001836D1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Prosta regulacja lub zerowanie na każdej płaskiej powierzchni;</w:t>
            </w:r>
          </w:p>
          <w:p w:rsidR="001836D1" w:rsidRDefault="001836D1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Zerowanie (RESET) możliwe w każdej pozycji;</w:t>
            </w:r>
          </w:p>
          <w:p w:rsidR="001836D1" w:rsidRPr="00A94305" w:rsidRDefault="001836D1" w:rsidP="00A943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Wymienna szyna pomiarowa</w:t>
            </w: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C20BC" w:rsidRDefault="00EC20BC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C20BC" w:rsidRPr="00EC21F4" w:rsidRDefault="00186104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Dębica, dn.06.06.</w:t>
      </w:r>
      <w:bookmarkStart w:id="0" w:name="_GoBack"/>
      <w:bookmarkEnd w:id="0"/>
      <w:r w:rsidR="00B77145">
        <w:rPr>
          <w:rFonts w:ascii="Arial" w:hAnsi="Arial" w:cs="Arial"/>
          <w:sz w:val="20"/>
          <w:szCs w:val="20"/>
        </w:rPr>
        <w:t>2017r.</w:t>
      </w: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Zamawiającego)</w:t>
      </w:r>
    </w:p>
    <w:p w:rsidR="00D36CA0" w:rsidRDefault="00D36CA0"/>
    <w:sectPr w:rsidR="00D36CA0" w:rsidSect="00FA3179">
      <w:headerReference w:type="default" r:id="rId9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B2D" w:rsidRDefault="00446B2D" w:rsidP="00FA3179">
      <w:pPr>
        <w:spacing w:after="0" w:line="240" w:lineRule="auto"/>
      </w:pPr>
      <w:r>
        <w:separator/>
      </w:r>
    </w:p>
  </w:endnote>
  <w:endnote w:type="continuationSeparator" w:id="0">
    <w:p w:rsidR="00446B2D" w:rsidRDefault="00446B2D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B2D" w:rsidRDefault="00446B2D" w:rsidP="00FA3179">
      <w:pPr>
        <w:spacing w:after="0" w:line="240" w:lineRule="auto"/>
      </w:pPr>
      <w:r>
        <w:separator/>
      </w:r>
    </w:p>
  </w:footnote>
  <w:footnote w:type="continuationSeparator" w:id="0">
    <w:p w:rsidR="00446B2D" w:rsidRDefault="00446B2D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1E42"/>
    <w:multiLevelType w:val="hybridMultilevel"/>
    <w:tmpl w:val="E27414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A2264"/>
    <w:multiLevelType w:val="hybridMultilevel"/>
    <w:tmpl w:val="3B0A4A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43ED4"/>
    <w:multiLevelType w:val="hybridMultilevel"/>
    <w:tmpl w:val="350C81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A35ED"/>
    <w:multiLevelType w:val="hybridMultilevel"/>
    <w:tmpl w:val="6ADAC606"/>
    <w:lvl w:ilvl="0" w:tplc="0415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1B23494E"/>
    <w:multiLevelType w:val="hybridMultilevel"/>
    <w:tmpl w:val="EAD8F8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B77B1"/>
    <w:multiLevelType w:val="hybridMultilevel"/>
    <w:tmpl w:val="4A88DA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E364B"/>
    <w:multiLevelType w:val="hybridMultilevel"/>
    <w:tmpl w:val="48CAFA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7637A"/>
    <w:multiLevelType w:val="hybridMultilevel"/>
    <w:tmpl w:val="F3384A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A18E0"/>
    <w:multiLevelType w:val="hybridMultilevel"/>
    <w:tmpl w:val="000C36BE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09566B6"/>
    <w:multiLevelType w:val="hybridMultilevel"/>
    <w:tmpl w:val="81BA31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D550DB"/>
    <w:multiLevelType w:val="hybridMultilevel"/>
    <w:tmpl w:val="6204C1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61CD0"/>
    <w:multiLevelType w:val="hybridMultilevel"/>
    <w:tmpl w:val="F69C62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27456"/>
    <w:multiLevelType w:val="hybridMultilevel"/>
    <w:tmpl w:val="1C7E75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E85A42"/>
    <w:multiLevelType w:val="hybridMultilevel"/>
    <w:tmpl w:val="A18E57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FE1400"/>
    <w:multiLevelType w:val="hybridMultilevel"/>
    <w:tmpl w:val="E5A805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555AE"/>
    <w:multiLevelType w:val="hybridMultilevel"/>
    <w:tmpl w:val="5AE68C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A403A5"/>
    <w:multiLevelType w:val="hybridMultilevel"/>
    <w:tmpl w:val="147649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071FD"/>
    <w:multiLevelType w:val="hybridMultilevel"/>
    <w:tmpl w:val="80C0C6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3601A"/>
    <w:multiLevelType w:val="hybridMultilevel"/>
    <w:tmpl w:val="35508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817E24"/>
    <w:multiLevelType w:val="hybridMultilevel"/>
    <w:tmpl w:val="0D1AE1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BA2B2C"/>
    <w:multiLevelType w:val="hybridMultilevel"/>
    <w:tmpl w:val="FCD081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D754D5"/>
    <w:multiLevelType w:val="hybridMultilevel"/>
    <w:tmpl w:val="79B6DF38"/>
    <w:lvl w:ilvl="0" w:tplc="0415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8">
    <w:nsid w:val="6FC47897"/>
    <w:multiLevelType w:val="hybridMultilevel"/>
    <w:tmpl w:val="F0C0A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18230C"/>
    <w:multiLevelType w:val="hybridMultilevel"/>
    <w:tmpl w:val="861075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81146D"/>
    <w:multiLevelType w:val="hybridMultilevel"/>
    <w:tmpl w:val="769CAE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1"/>
  </w:num>
  <w:num w:numId="3">
    <w:abstractNumId w:val="10"/>
  </w:num>
  <w:num w:numId="4">
    <w:abstractNumId w:val="0"/>
  </w:num>
  <w:num w:numId="5">
    <w:abstractNumId w:val="20"/>
  </w:num>
  <w:num w:numId="6">
    <w:abstractNumId w:val="16"/>
  </w:num>
  <w:num w:numId="7">
    <w:abstractNumId w:val="7"/>
  </w:num>
  <w:num w:numId="8">
    <w:abstractNumId w:val="28"/>
  </w:num>
  <w:num w:numId="9">
    <w:abstractNumId w:val="30"/>
  </w:num>
  <w:num w:numId="10">
    <w:abstractNumId w:val="22"/>
  </w:num>
  <w:num w:numId="11">
    <w:abstractNumId w:val="17"/>
  </w:num>
  <w:num w:numId="12">
    <w:abstractNumId w:val="9"/>
  </w:num>
  <w:num w:numId="13">
    <w:abstractNumId w:val="12"/>
  </w:num>
  <w:num w:numId="14">
    <w:abstractNumId w:val="27"/>
  </w:num>
  <w:num w:numId="15">
    <w:abstractNumId w:val="23"/>
  </w:num>
  <w:num w:numId="16">
    <w:abstractNumId w:val="11"/>
  </w:num>
  <w:num w:numId="17">
    <w:abstractNumId w:val="14"/>
  </w:num>
  <w:num w:numId="18">
    <w:abstractNumId w:val="2"/>
  </w:num>
  <w:num w:numId="19">
    <w:abstractNumId w:val="3"/>
  </w:num>
  <w:num w:numId="20">
    <w:abstractNumId w:val="5"/>
  </w:num>
  <w:num w:numId="21">
    <w:abstractNumId w:val="19"/>
  </w:num>
  <w:num w:numId="22">
    <w:abstractNumId w:val="15"/>
  </w:num>
  <w:num w:numId="23">
    <w:abstractNumId w:val="25"/>
  </w:num>
  <w:num w:numId="24">
    <w:abstractNumId w:val="21"/>
  </w:num>
  <w:num w:numId="25">
    <w:abstractNumId w:val="18"/>
  </w:num>
  <w:num w:numId="26">
    <w:abstractNumId w:val="26"/>
  </w:num>
  <w:num w:numId="27">
    <w:abstractNumId w:val="8"/>
  </w:num>
  <w:num w:numId="28">
    <w:abstractNumId w:val="1"/>
  </w:num>
  <w:num w:numId="29">
    <w:abstractNumId w:val="4"/>
  </w:num>
  <w:num w:numId="30">
    <w:abstractNumId w:val="6"/>
  </w:num>
  <w:num w:numId="31">
    <w:abstractNumId w:val="29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3C8"/>
    <w:rsid w:val="000115C7"/>
    <w:rsid w:val="00023A58"/>
    <w:rsid w:val="00056D72"/>
    <w:rsid w:val="00057534"/>
    <w:rsid w:val="000738AC"/>
    <w:rsid w:val="00080DCC"/>
    <w:rsid w:val="000832B6"/>
    <w:rsid w:val="00097DD1"/>
    <w:rsid w:val="000D0B42"/>
    <w:rsid w:val="000D46AC"/>
    <w:rsid w:val="00100ECE"/>
    <w:rsid w:val="00105D0F"/>
    <w:rsid w:val="001836D1"/>
    <w:rsid w:val="00186104"/>
    <w:rsid w:val="001A0526"/>
    <w:rsid w:val="001B4386"/>
    <w:rsid w:val="002076DE"/>
    <w:rsid w:val="002329B5"/>
    <w:rsid w:val="00284E69"/>
    <w:rsid w:val="002C4C79"/>
    <w:rsid w:val="002E0BE1"/>
    <w:rsid w:val="00325C86"/>
    <w:rsid w:val="00332CBF"/>
    <w:rsid w:val="00333CF5"/>
    <w:rsid w:val="004037EC"/>
    <w:rsid w:val="0041248E"/>
    <w:rsid w:val="00436269"/>
    <w:rsid w:val="00446B2D"/>
    <w:rsid w:val="004558DD"/>
    <w:rsid w:val="00463448"/>
    <w:rsid w:val="00493943"/>
    <w:rsid w:val="004A5566"/>
    <w:rsid w:val="004C35AF"/>
    <w:rsid w:val="004F6127"/>
    <w:rsid w:val="005B3D14"/>
    <w:rsid w:val="005B481A"/>
    <w:rsid w:val="005C18B2"/>
    <w:rsid w:val="005E0EF3"/>
    <w:rsid w:val="005E1341"/>
    <w:rsid w:val="005F0A22"/>
    <w:rsid w:val="00603FAE"/>
    <w:rsid w:val="006A48FE"/>
    <w:rsid w:val="006F3662"/>
    <w:rsid w:val="007174F4"/>
    <w:rsid w:val="00735AD9"/>
    <w:rsid w:val="00745E4B"/>
    <w:rsid w:val="00755592"/>
    <w:rsid w:val="0078315A"/>
    <w:rsid w:val="007878D0"/>
    <w:rsid w:val="007B1C05"/>
    <w:rsid w:val="007C3D80"/>
    <w:rsid w:val="007C4FEC"/>
    <w:rsid w:val="007E09E7"/>
    <w:rsid w:val="007F7D7B"/>
    <w:rsid w:val="0080648C"/>
    <w:rsid w:val="00806908"/>
    <w:rsid w:val="00847A82"/>
    <w:rsid w:val="008F28E4"/>
    <w:rsid w:val="008F564A"/>
    <w:rsid w:val="009058DB"/>
    <w:rsid w:val="009609D3"/>
    <w:rsid w:val="00966FA8"/>
    <w:rsid w:val="009931FB"/>
    <w:rsid w:val="009E1D28"/>
    <w:rsid w:val="00A057CD"/>
    <w:rsid w:val="00A52FBA"/>
    <w:rsid w:val="00A92A0A"/>
    <w:rsid w:val="00A94305"/>
    <w:rsid w:val="00A967F2"/>
    <w:rsid w:val="00AB3FD6"/>
    <w:rsid w:val="00AF79B1"/>
    <w:rsid w:val="00B72853"/>
    <w:rsid w:val="00B77145"/>
    <w:rsid w:val="00B91025"/>
    <w:rsid w:val="00BE5383"/>
    <w:rsid w:val="00C130BF"/>
    <w:rsid w:val="00C13A95"/>
    <w:rsid w:val="00C16738"/>
    <w:rsid w:val="00C246C1"/>
    <w:rsid w:val="00C4184D"/>
    <w:rsid w:val="00C45C13"/>
    <w:rsid w:val="00C82BC6"/>
    <w:rsid w:val="00C838DB"/>
    <w:rsid w:val="00CC07B7"/>
    <w:rsid w:val="00CD7582"/>
    <w:rsid w:val="00CF26EB"/>
    <w:rsid w:val="00D01A71"/>
    <w:rsid w:val="00D04345"/>
    <w:rsid w:val="00D21BD0"/>
    <w:rsid w:val="00D26DDB"/>
    <w:rsid w:val="00D36CA0"/>
    <w:rsid w:val="00D451F4"/>
    <w:rsid w:val="00D51B02"/>
    <w:rsid w:val="00D64166"/>
    <w:rsid w:val="00D9525E"/>
    <w:rsid w:val="00E23168"/>
    <w:rsid w:val="00EA2E18"/>
    <w:rsid w:val="00EA44E9"/>
    <w:rsid w:val="00EC20BC"/>
    <w:rsid w:val="00EE0F9C"/>
    <w:rsid w:val="00F11EAD"/>
    <w:rsid w:val="00F5610F"/>
    <w:rsid w:val="00F61889"/>
    <w:rsid w:val="00F74123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7B27-C61B-441F-85C8-E9E0838B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41</cp:revision>
  <cp:lastPrinted>2017-06-06T08:00:00Z</cp:lastPrinted>
  <dcterms:created xsi:type="dcterms:W3CDTF">2016-10-20T11:59:00Z</dcterms:created>
  <dcterms:modified xsi:type="dcterms:W3CDTF">2017-06-06T08:06:00Z</dcterms:modified>
</cp:coreProperties>
</file>